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-1263650</wp:posOffset>
            </wp:positionV>
            <wp:extent cx="7575550" cy="10696575"/>
            <wp:effectExtent l="0" t="0" r="6350" b="9525"/>
            <wp:wrapNone/>
            <wp:docPr id="2" name="图片 2" descr="便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便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重庆市科学技术协会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典赞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2020科普中国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宣传推选活动的通知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各区县（自治县）科协、万盛经开区科协、重庆高新区科协、两江新区科创局，市级学会（协会、研究会），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市科协直属事业单位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为深入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贯彻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习近平新时代中国特色社会主义思想，认真落实科学普及与科技创新同等重要的重要指示精神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中国科协办公厅近日印发《关于开展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“典赞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•2020科普中国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宣传推选活动的通知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》（科协办发普字〔2020〕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号），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旨在通过宣传推选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，盘点年度科学传播典范，体现科普年度工作主线，弘扬科技志愿精神，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增强科普工作者的幸福感、获得感、认同感。现将活动有关事宜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通知如下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抓好贯彻落实。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leftChars="0" w:firstLine="640" w:firstLineChars="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推选项目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本次活动推选以下四个项目：年度科普人物、年度科普作品、年度科学传播事件、年度科学辟谣榜。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1.年度科普人物分为基层科普人物、科研科普人物、科普特别人物等三类。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2.年度科普作品分为科普图书图文、科普影音视频、科普展览展品等三类。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3.年度科普人物、年度科普作品接受区县科协、市级学会（协会、研究会）等单位的推荐，其他机构须通过上述单位进行申报。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4.年度科学传播事件、年度科学辟谣榜通过大数据筛选及分析产生，不接受申报和推荐。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5.2017、2018、2019年已获“典赞·科普中国”十大科学传播人物、十大网络科普作品奖项的不再参与本年度典赞活动推选。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今年典赞活动时间为2020年9月至2021年3月。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（一）发动推选阶段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（2020年9-10月）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区县科协，市级学会（协会、研究会），有关单位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广泛发动社会力量，组织开展本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和本领域的典赞推选活动（基本条件详见附件1），推选出候选年度科普人物和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。其中，人物项分为基层科普人物、科研科普人物、科普特别人物等三类，每类推选不超过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个，人物项推选总数不多于3个；作品项分为科普图书图文、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科普影音视频、科普展览展品等三类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每类推选不超过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作品项推选总数不多于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（二）分类评审阶段（2020年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月上中旬）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市科协于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10月25日前梳理各单位申报材料，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择优向中国科协推荐人物项和作品项。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科协科普部分类梳理各单位上报的有关材料，结合科学传播事件和科学辟谣的大数据分析，组织专家评选出年度基层科普人物、年度科研科普人物、年度科普特别人物、年度优秀科普图书图文、年度优秀科普影音视频、年度优秀科普展览展品等，每类均不超过10个；评选出20个候选年度科学传播事件、20个候选年度科学辟谣榜。按评选结果先后顺序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在科普中国网及相关门户网站公示，同时进行网络集赞活动。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（三）集中评审阶段（2020年11月下旬）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中国科协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邀请科学领域专家、知名媒体人等组成专家终评组，参考网络集赞情况，最终评选出年度科普人物、年度科普作品、年度科学传播事件、年度科学辟谣榜，各项均不超过10个。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（四）发布揭晓阶段（2020年12月-2021年1月）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于2021年1月中旬左右，邀请有关领导、获奖人员、各界代表参加发布揭晓活动，现场发布年度科学传播事件和年度科学辟谣榜，揭晓年度科普人物和科普作品，争取在中央电视台科教频道录播。同时，将结合疫情防控情况实时调整，如影响严重则采取网络直播方式策划实施揭晓活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（五）展示总结阶段（2021年2-3月）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采访本次活动获奖专家，分享获奖感言，通过各大新闻媒体和各类网络平台宣传年度科普人物和科普作品。收录活动花絮以及精彩瞬间等，策划制作典赞活动纪念册和精彩视频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840" w:leftChars="0"/>
        <w:textAlignment w:val="auto"/>
        <w:rPr>
          <w:rFonts w:hint="default" w:ascii="Times New Roman" w:hAnsi="Times New Roman" w:eastAsia="方正黑体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（一）高度重视、认真部署。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区县科协、市级学会（协会、研究会）、各有关单位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要把此次活动作为评价本领域、本区域科普工作成效的核心抓手，摆上重要位置，认真做好组织动员、申报评选等工作。鼓励向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院士专家科学讲师团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、科技辅导员、科普中国信息员等一线人员倾斜，鼓励向服务脱贫攻坚、疫情防控、防汛救灾等重大任务的科普工作者倾斜。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（二）加强宣传、提升影响。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区县科协、市级学会（协会、研究会）、各有关单位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要把新闻宣传贯穿活动始终，结合各自的典赞推选活动大力宣传科普工作进展和成效，展示本单位推选出的科普人物和作品等先进典型，引领时代风采和树立良好形象，不断扩大活动覆盖面和影响力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（三）报送方式。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区县科协、市级学会（协会、研究会）、各有关单位于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2020年10月14日17：00前将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“典赞·2020科普中国”活动推荐表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（见附件2）和《“典赞·2020科普中国”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推荐函》（见附件3）报送至市科协科普部。未在规定时间内报送盖章推荐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的，视为报名无效。参评的科普图书需同时提交3套作品样本，未在规定时间内收到参评科普图书，视为报名无效。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市科协科普部将分类梳理各单位上报的有关材料，组织择优推荐人物项和作品项，并通过登录科普中国网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填报相关信息。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本通知相关未尽事宜亦可通过登录科普中国网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（www.kepuchina.cn）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活动专题网页查询。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市科协科普部：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联系人：肖  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联系电话：63659767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    箱：710617133@qq.com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邮寄地址：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重庆市渝中区双钢路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大厦裙楼232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700" w:leftChars="200" w:right="0" w:rightChars="0" w:hanging="1280" w:hangingChars="4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附件：1.“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典赞·2020科普中国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活动基本推选条件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94" w:leftChars="761" w:right="0" w:rightChars="0" w:hanging="96" w:hangingChars="3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典赞·2020科普中国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”活动推荐表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94" w:leftChars="761" w:right="0" w:rightChars="0" w:hanging="96" w:hangingChars="3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3.“典赞·2020科普中国”活动推荐函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60" w:leftChars="0" w:right="0" w:rightChars="0" w:firstLine="3520" w:firstLineChars="1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60" w:leftChars="0" w:right="0" w:rightChars="0" w:firstLine="3520" w:firstLineChars="1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60" w:leftChars="0" w:right="0" w:rightChars="0" w:firstLine="3520" w:firstLineChars="1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091" w:leftChars="2272" w:right="0" w:rightChars="0" w:hanging="320" w:hangingChars="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重庆市科学技术协会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090" w:leftChars="2424" w:right="0" w:rightChars="0" w:firstLine="320" w:firstLineChars="1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2020年9月2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spacing w:line="70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pos="426"/>
        </w:tabs>
        <w:spacing w:before="156" w:beforeLines="50" w:after="468" w:afterLines="150" w:line="7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“典赞·2020科普中国”活动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基本推选条件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一、年度科普人物基本推选条件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年度科普人物分为基层科普人物、科研科普人物、科普特别人物等三类，各类分别约占三分之一。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（一）基层科普人物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1.热爱科普事业，长期在一线从事具体科普工作的人员，包括科技辅导员、科普中国信息员、农技推广员、流动科技馆和科普大篷车工作人员等。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2.具有较强的科技传播、推广、示范和组织能力，业务素质好，坚持创新，特色突出。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3.带头开展和组织科普活动，受众面广，深受公众欢迎，科普工作成效显著。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（二）科研科普人物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热爱科普事业，长期从事科普工作的科研工作者，积极参与科普报告的老科学家，在促进公众科学素质提升中做出突出贡献。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2.能够将科研成果通过科普手段广泛传播，开发具有创新性和推广价值的科普作品，取得良好社会反响。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3.科普受众面大，社会效益显著。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（三）科普特别人物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热爱科普事业，围绕国家重大发展战略和急难险重任务，作出积极贡献的科普工作者。例如，在今年脱贫攻坚任务中通过开展科普扶贫、扶智成效显著的，在疫情防控、防汛救灾中通过开展应急科普成效显著的。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年度科普作品基本推选条件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年度科普作品分为科普图书图文、科普影音视频、科普展览展品等三类，各类分别约占三分之一。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（一）科普图书图文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2018年1月-2020年8月期间，在国内首次公开出版或发布的原创中文类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科普图书图文。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2.套书需在全部完成出版后整套参评；丛书可整套参评，也可以其中单册图书参评。科普图文字数不限、制作精良，成系列图文优先，利用互联网和新媒体等平台传播量高、影响力大。</w:t>
      </w:r>
    </w:p>
    <w:p>
      <w:pPr>
        <w:widowControl/>
        <w:spacing w:line="560" w:lineRule="exact"/>
        <w:ind w:firstLine="640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3.参评的科普图书要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达到国家合格品标准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具有较好的发行量和受众面。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（二）科普影音视频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1.2018年1月-2020年8月期间在国内影院、电视台、广播、网络平台等首次公开播映或正式发布的原创中文类科普影视、音频和视频。作品无知识产权纠纷，符合相关政策规定。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2.科普影视包括纪录片、教育片、动画片、科幻片等，符合国家有关影视播出、放映技术指标的有关规定。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3.科普音视频主要是面向广播渠道和新媒体、网络平台等渠道公开发表的音视频精品资源，成系列的科普音视频优先，作品要制作精良，具有广泛传播力和社会影响力。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（三）科普展览展品</w:t>
      </w:r>
    </w:p>
    <w:p>
      <w:pPr>
        <w:spacing w:line="580" w:lineRule="exact"/>
        <w:ind w:firstLine="616" w:firstLineChars="200"/>
        <w:outlineLvl w:val="1"/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1.2018年1月-2020年8月期间举办的科普展览和展出展品。</w:t>
      </w:r>
    </w:p>
    <w:p>
      <w:pPr>
        <w:spacing w:line="580" w:lineRule="exact"/>
        <w:ind w:firstLine="640" w:firstLineChars="200"/>
        <w:outlineLvl w:val="1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2.要为弘扬科学精神、普及科学知识，围绕科学现象、原理、技术应用等设计的展览和展品。</w:t>
      </w:r>
    </w:p>
    <w:p>
      <w:pPr>
        <w:spacing w:line="580" w:lineRule="exact"/>
        <w:ind w:firstLine="640" w:firstLineChars="200"/>
        <w:outlineLvl w:val="1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3.能够体现时代精神，具有良好的展示效果，能够达到形式设计与内容设计的和谐统一，能够形象展示科学现象和原理。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年度科学传播事件基本推选条件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1.本年度公众重点关注的热点事件，引发科学家广泛进行科学解读;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w w:val="99"/>
          <w:sz w:val="32"/>
          <w:szCs w:val="32"/>
          <w14:textFill>
            <w14:solidFill>
              <w14:schemeClr w14:val="tx1"/>
            </w14:solidFill>
          </w14:textFill>
        </w:rPr>
        <w:t>引发媒体广泛报道传播，公众知晓度高，引发全民性讨论。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3.面向公众解疑释惑，促进公众了解前沿科技动态。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四、年度科学辟谣榜基本推选条件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1.本年度所流行的与公众日常生活及社会热点息息相关的流言、谣言，且被公众广泛传播转发。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2.相关媒体单位及时有效地对该流言进行辟谣，形成科学权威结论，并形成广泛传播。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3.辟谣结果对加强公众谣言辨别能力、提升公民科学素质有显著效果。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700" w:lineRule="exact"/>
        <w:jc w:val="lef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7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“典赞•2020科普中国”活动推荐表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（基层科普人物）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92"/>
        <w:gridCol w:w="1265"/>
        <w:gridCol w:w="2284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人物简介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简要概述：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（对人物做简要概述，不超过300字。详细材料可另附，不超过2000字。填写时请删除本段。）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（注：该表仅为示例，最终以申报系统打印表格为准。）</w:t>
      </w:r>
    </w:p>
    <w:p>
      <w:pPr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“典赞•2020科普中国”活动推荐表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（科研科普人物）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92"/>
        <w:gridCol w:w="1265"/>
        <w:gridCol w:w="2284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简要概述：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（对人物做简要概述，不超过300字。详细材料可另附，不超过2000字。填写时请删除本段。）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（注：该表仅为示例，最终以申报系统打印表格为准。）</w:t>
      </w:r>
    </w:p>
    <w:p>
      <w:pPr>
        <w:spacing w:line="2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“典赞•2020科普中国”活动推荐表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（科普特别人物）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92"/>
        <w:gridCol w:w="1265"/>
        <w:gridCol w:w="2284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人物简介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简要概述：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（对人物做简要概述，不超过300字。详细材料可另附，不超过2000字。填写时请删除本段。）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（注：该表仅为示例，最终以申报系统打印表格为准。）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“典赞•2020科普中国”活动推荐表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（科普图书图文）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994"/>
        <w:gridCol w:w="1100"/>
        <w:gridCol w:w="1013"/>
        <w:gridCol w:w="166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□图书  □图文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图书出版单位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首次出版日期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图文创作单位/作者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首发时间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推荐单位名称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（对作品做简要概述，不超过300字。作品网上链接及详细材料可另附，不超过2000字。其中，科普图书类须邮寄3套作品样本至《通知》中指定地址。填写时请删除本段。）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（注：该表仅为示例，最终以申报系统打印表格为准。）</w:t>
      </w: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7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“典赞•2020科普中国”活动推荐表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（科普影音视频）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667"/>
        <w:gridCol w:w="1100"/>
        <w:gridCol w:w="1467"/>
        <w:gridCol w:w="1209"/>
        <w:gridCol w:w="3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□影视  □音频 □视频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总时长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影视出版单位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首次出版日期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音视频创作单位/作者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首发时间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推荐单位名称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（对作品做简要概述，不超过300字。详细材料可另附，不超过2000字。填写时请删除本段。）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网上可浏览链接：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传播量/票房等相关传播数据：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工作单位及职务、职称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6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（注：该表仅为示例，最终以申报系统打印表格为准。）</w:t>
      </w:r>
    </w:p>
    <w:p>
      <w:pPr>
        <w:spacing w:line="7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“典赞•2020科普中国”活动推荐表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（科普展览展品）</w:t>
      </w: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905"/>
        <w:gridCol w:w="1452"/>
        <w:gridCol w:w="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□展览  □展品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展览/展品组织单位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展出日期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6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推荐单位名称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（对作品做简要概述，可包括选题意义、设计思路、展览（品）框架及内容、展品构成、创新点及展出情况等，不超过300字。作品设计方案、设计图、网上链接及详细材料可另附页。填写时请删除本段。）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（注：该表仅为示例，最终以申报系统打印表格为准。）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“典赞·2020科普中国”活动推荐函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××学会或××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二、推荐名单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（一）候选年度科普人物（按评审结果排序）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姓名、职务/职称、所属类别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（二）候选年度科普作品（按评审结果排序）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名称、所属类别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三、组织动员情况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简要描述本领域、本区域组织开展典赞推选活动的情况，如申报数量、宣传情况等。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联系人、联系电话等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0" w:firstLineChars="15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单位名称（加盖公章）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46" w:bottom="1644" w:left="1446" w:header="851" w:footer="1134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BCABE"/>
    <w:multiLevelType w:val="singleLevel"/>
    <w:tmpl w:val="92FBCAB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649AFB"/>
    <w:multiLevelType w:val="singleLevel"/>
    <w:tmpl w:val="7A649AFB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33851"/>
    <w:rsid w:val="0A812FA0"/>
    <w:rsid w:val="121D0524"/>
    <w:rsid w:val="15AA4A50"/>
    <w:rsid w:val="1AAB44BF"/>
    <w:rsid w:val="28471E78"/>
    <w:rsid w:val="2F033851"/>
    <w:rsid w:val="31266703"/>
    <w:rsid w:val="3EF04459"/>
    <w:rsid w:val="4A436D13"/>
    <w:rsid w:val="4E412739"/>
    <w:rsid w:val="558808EC"/>
    <w:rsid w:val="5AE408C1"/>
    <w:rsid w:val="5F557165"/>
    <w:rsid w:val="665222B9"/>
    <w:rsid w:val="667025A1"/>
    <w:rsid w:val="70EC64CB"/>
    <w:rsid w:val="723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4826</Words>
  <Characters>5090</Characters>
  <Lines>0</Lines>
  <Paragraphs>0</Paragraphs>
  <TotalTime>16</TotalTime>
  <ScaleCrop>false</ScaleCrop>
  <LinksUpToDate>false</LinksUpToDate>
  <CharactersWithSpaces>5174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2020-09-23T02:44:00Z</dcterms:created>
  <dc:creator>xiaoxia</dc:creator>
  <cp:lastModifiedBy>彼岸</cp:lastModifiedBy>
  <dcterms:modified xsi:type="dcterms:W3CDTF">2020-09-25T06:52:07Z</dcterms:modified>
  <dc:title>重庆市科学技术协会转发《关于开展“典赞•2020科普中国”宣传推选活动的通知》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