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94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bookmarkStart w:id="0" w:name="_Hlk37239649"/>
      <w:bookmarkEnd w:id="0"/>
      <w:r>
        <w:rPr>
          <w:rFonts w:hint="default" w:ascii="Times New Roman" w:hAnsi="Times New Roman" w:cs="Times New Roman"/>
          <w:color w:val="000000"/>
          <w:spacing w:val="0"/>
          <w:lang w:val="zh-CN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-906145</wp:posOffset>
            </wp:positionH>
            <wp:positionV relativeFrom="page">
              <wp:posOffset>-6985</wp:posOffset>
            </wp:positionV>
            <wp:extent cx="7564755" cy="10696575"/>
            <wp:effectExtent l="0" t="0" r="17145" b="9525"/>
            <wp:wrapNone/>
            <wp:docPr id="2" name="图片 2" descr="便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便笺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475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94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94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94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重庆市科学技术协会</w:t>
      </w:r>
      <w:r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关于</w:t>
      </w: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202</w:t>
      </w:r>
      <w:r>
        <w:rPr>
          <w:rFonts w:hint="eastAsia" w:ascii="Times New Roman" w:hAnsi="Times New Roman" w:eastAsia="方正小标宋_GBK" w:cs="Times New Roman"/>
          <w:sz w:val="44"/>
          <w:szCs w:val="44"/>
          <w:lang w:val="en-US" w:eastAsia="zh-CN"/>
        </w:rPr>
        <w:t>6</w:t>
      </w: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年度科技领域</w:t>
      </w:r>
      <w:r>
        <w:rPr>
          <w:rFonts w:hint="eastAsia" w:ascii="Times New Roman" w:hAnsi="Times New Roman" w:eastAsia="方正小标宋_GBK" w:cs="Times New Roman"/>
          <w:sz w:val="44"/>
          <w:szCs w:val="44"/>
          <w:lang w:eastAsia="zh-CN"/>
        </w:rPr>
        <w:t>“</w:t>
      </w: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感动重庆十大人物</w:t>
      </w:r>
      <w:r>
        <w:rPr>
          <w:rFonts w:hint="eastAsia" w:ascii="Times New Roman" w:hAnsi="Times New Roman" w:eastAsia="方正小标宋_GBK" w:cs="Times New Roman"/>
          <w:sz w:val="44"/>
          <w:szCs w:val="44"/>
          <w:lang w:eastAsia="zh-CN"/>
        </w:rPr>
        <w:t>”</w:t>
      </w: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拟推荐候选人名单</w:t>
      </w:r>
      <w:r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的公示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94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94" w:lineRule="exact"/>
        <w:ind w:firstLine="640" w:firstLineChars="200"/>
        <w:textAlignment w:val="auto"/>
        <w:rPr>
          <w:rFonts w:hint="eastAsia" w:ascii="Times New Roman" w:hAnsi="Times New Roman" w:eastAsia="方正仿宋_GBK"/>
          <w:color w:val="auto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按照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《关于开展推荐2026年度科技领域“感动重庆十大人物”候选人工作的通知》要求，</w:t>
      </w:r>
      <w:r>
        <w:rPr>
          <w:rFonts w:hint="eastAsia" w:ascii="Times New Roman" w:hAnsi="Times New Roman" w:eastAsia="方正仿宋_GBK"/>
          <w:color w:val="auto"/>
          <w:sz w:val="32"/>
          <w:szCs w:val="32"/>
        </w:rPr>
        <w:t>经</w:t>
      </w:r>
      <w:r>
        <w:rPr>
          <w:rFonts w:hint="eastAsia" w:ascii="Times New Roman" w:hAnsi="Times New Roman" w:eastAsia="方正仿宋_GBK"/>
          <w:color w:val="auto"/>
          <w:sz w:val="32"/>
          <w:szCs w:val="32"/>
          <w:lang w:eastAsia="zh-CN"/>
        </w:rPr>
        <w:t>单位</w:t>
      </w:r>
      <w:r>
        <w:rPr>
          <w:rFonts w:hint="eastAsia" w:ascii="Times New Roman" w:hAnsi="Times New Roman" w:eastAsia="方正仿宋_GBK"/>
          <w:color w:val="auto"/>
          <w:sz w:val="32"/>
          <w:szCs w:val="32"/>
        </w:rPr>
        <w:t>推荐、资格</w:t>
      </w:r>
      <w:r>
        <w:rPr>
          <w:rFonts w:hint="eastAsia" w:ascii="Times New Roman" w:hAnsi="Times New Roman" w:eastAsia="方正仿宋_GBK"/>
          <w:color w:val="auto"/>
          <w:sz w:val="32"/>
          <w:szCs w:val="32"/>
          <w:lang w:eastAsia="zh-CN"/>
        </w:rPr>
        <w:t>审查</w:t>
      </w:r>
      <w:r>
        <w:rPr>
          <w:rFonts w:hint="eastAsia" w:ascii="Times New Roman" w:hAnsi="Times New Roman" w:eastAsia="方正仿宋_GBK"/>
          <w:color w:val="auto"/>
          <w:sz w:val="32"/>
          <w:szCs w:val="32"/>
        </w:rPr>
        <w:t>、专家</w:t>
      </w:r>
      <w:r>
        <w:rPr>
          <w:rFonts w:hint="eastAsia" w:ascii="Times New Roman" w:hAnsi="Times New Roman" w:eastAsia="方正仿宋_GBK"/>
          <w:color w:val="auto"/>
          <w:sz w:val="32"/>
          <w:szCs w:val="32"/>
          <w:lang w:eastAsia="zh-CN"/>
        </w:rPr>
        <w:t>评审</w:t>
      </w:r>
      <w:r>
        <w:rPr>
          <w:rFonts w:hint="eastAsia" w:ascii="Times New Roman" w:hAnsi="Times New Roman" w:eastAsia="方正仿宋_GBK"/>
          <w:color w:val="auto"/>
          <w:sz w:val="32"/>
          <w:szCs w:val="32"/>
        </w:rPr>
        <w:t>等</w:t>
      </w:r>
      <w:r>
        <w:rPr>
          <w:rFonts w:hint="eastAsia" w:ascii="Times New Roman" w:hAnsi="Times New Roman" w:eastAsia="方正仿宋_GBK"/>
          <w:color w:val="auto"/>
          <w:sz w:val="32"/>
          <w:szCs w:val="32"/>
          <w:lang w:eastAsia="zh-CN"/>
        </w:rPr>
        <w:t>程序</w:t>
      </w:r>
      <w:r>
        <w:rPr>
          <w:rFonts w:hint="eastAsia" w:ascii="Times New Roman" w:hAnsi="Times New Roman" w:eastAsia="方正仿宋_GBK"/>
          <w:color w:val="auto"/>
          <w:sz w:val="32"/>
          <w:szCs w:val="32"/>
        </w:rPr>
        <w:t>，产生了202</w:t>
      </w:r>
      <w:r>
        <w:rPr>
          <w:rFonts w:hint="eastAsia" w:ascii="Times New Roman" w:hAnsi="Times New Roman" w:eastAsia="方正仿宋_GBK"/>
          <w:color w:val="auto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方正仿宋_GBK"/>
          <w:color w:val="auto"/>
          <w:sz w:val="32"/>
          <w:szCs w:val="32"/>
        </w:rPr>
        <w:t>年度科技领域“感动重庆十大人物”拟推荐候选人</w:t>
      </w:r>
      <w:r>
        <w:rPr>
          <w:rFonts w:hint="eastAsia" w:ascii="Times New Roman" w:hAnsi="Times New Roman" w:eastAsia="方正仿宋_GBK"/>
          <w:color w:val="auto"/>
          <w:sz w:val="32"/>
          <w:szCs w:val="32"/>
          <w:lang w:eastAsia="zh-CN"/>
        </w:rPr>
        <w:t>名单（见附件）</w:t>
      </w:r>
      <w:r>
        <w:rPr>
          <w:rFonts w:hint="eastAsia" w:ascii="Times New Roman" w:hAnsi="Times New Roman" w:eastAsia="方正仿宋_GBK" w:cs="Times New Roman"/>
          <w:i w:val="0"/>
          <w:caps w:val="0"/>
          <w:color w:val="auto"/>
          <w:spacing w:val="0"/>
          <w:sz w:val="32"/>
          <w:szCs w:val="32"/>
          <w:shd w:val="clear" w:color="auto" w:fill="auto"/>
          <w:lang w:eastAsia="zh-CN"/>
        </w:rPr>
        <w:t>，</w:t>
      </w:r>
      <w:r>
        <w:rPr>
          <w:rFonts w:hint="eastAsia" w:ascii="Times New Roman" w:hAnsi="Times New Roman" w:eastAsia="方正仿宋_GBK"/>
          <w:color w:val="auto"/>
          <w:sz w:val="32"/>
          <w:szCs w:val="32"/>
        </w:rPr>
        <w:t>现</w:t>
      </w:r>
      <w:r>
        <w:rPr>
          <w:rFonts w:hint="eastAsia" w:ascii="Times New Roman" w:hAnsi="Times New Roman" w:eastAsia="方正仿宋_GBK"/>
          <w:color w:val="auto"/>
          <w:sz w:val="32"/>
          <w:szCs w:val="32"/>
          <w:lang w:eastAsia="zh-CN"/>
        </w:rPr>
        <w:t>将名单</w:t>
      </w:r>
      <w:r>
        <w:rPr>
          <w:rFonts w:hint="eastAsia" w:ascii="Times New Roman" w:hAnsi="Times New Roman" w:eastAsia="方正仿宋_GBK"/>
          <w:color w:val="auto"/>
          <w:sz w:val="32"/>
          <w:szCs w:val="32"/>
        </w:rPr>
        <w:t>予以公示。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94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公示期为202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年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月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11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日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至9月17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日</w:t>
      </w:r>
      <w:r>
        <w:rPr>
          <w:rFonts w:hint="eastAsia" w:ascii="Times New Roman" w:hAnsi="Times New Roman" w:eastAsia="方正仿宋_GBK"/>
          <w:color w:val="auto"/>
          <w:sz w:val="32"/>
          <w:szCs w:val="32"/>
          <w:lang w:eastAsia="zh-CN"/>
        </w:rPr>
        <w:t>，共</w:t>
      </w:r>
      <w:r>
        <w:rPr>
          <w:rFonts w:hint="eastAsia" w:ascii="Times New Roman" w:hAnsi="Times New Roman" w:eastAsia="方正仿宋_GBK"/>
          <w:color w:val="auto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方正仿宋_GBK"/>
          <w:color w:val="auto"/>
          <w:sz w:val="32"/>
          <w:szCs w:val="32"/>
          <w:lang w:eastAsia="zh-CN"/>
        </w:rPr>
        <w:t>个工作日</w:t>
      </w:r>
      <w:r>
        <w:rPr>
          <w:rFonts w:ascii="Times New Roman" w:hAnsi="Times New Roman" w:eastAsia="方正仿宋_GBK"/>
          <w:color w:val="auto"/>
          <w:sz w:val="32"/>
          <w:szCs w:val="32"/>
        </w:rPr>
        <w:t>。公示期间如有异议，请以书面、电话、来访等形式向</w:t>
      </w:r>
      <w:r>
        <w:rPr>
          <w:rFonts w:hint="eastAsia" w:ascii="Times New Roman" w:hAnsi="Times New Roman" w:eastAsia="方正仿宋_GBK"/>
          <w:color w:val="auto"/>
          <w:sz w:val="32"/>
          <w:szCs w:val="32"/>
          <w:lang w:eastAsia="zh-CN"/>
        </w:rPr>
        <w:t>市科协宣传文化部</w:t>
      </w:r>
      <w:r>
        <w:rPr>
          <w:rFonts w:ascii="Times New Roman" w:hAnsi="Times New Roman" w:eastAsia="方正仿宋_GBK"/>
          <w:color w:val="auto"/>
          <w:sz w:val="32"/>
          <w:szCs w:val="32"/>
        </w:rPr>
        <w:t>反映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。</w:t>
      </w:r>
      <w:r>
        <w:rPr>
          <w:rFonts w:ascii="Times New Roman" w:hAnsi="Times New Roman" w:eastAsia="方正仿宋_GBK"/>
          <w:color w:val="auto"/>
          <w:sz w:val="32"/>
          <w:szCs w:val="32"/>
        </w:rPr>
        <w:t>反映情况须客观真实，以单位名义反映情况的材料需加盖单位公章，以个人名义反映情况的材料应署实名并提供有效的联系方式。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594" w:lineRule="exact"/>
        <w:textAlignment w:val="auto"/>
        <w:rPr>
          <w:rFonts w:hint="default"/>
          <w:color w:va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94" w:lineRule="exact"/>
        <w:ind w:firstLine="640" w:firstLineChars="200"/>
        <w:textAlignment w:val="auto"/>
        <w:rPr>
          <w:rFonts w:hint="default" w:ascii="Times New Roman" w:hAnsi="Times New Roman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color w:val="auto"/>
          <w:sz w:val="32"/>
          <w:szCs w:val="32"/>
          <w:lang w:val="en-US" w:eastAsia="zh-CN"/>
        </w:rPr>
        <w:t>联 系 人：刘老师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94" w:lineRule="exact"/>
        <w:ind w:firstLine="640" w:firstLineChars="200"/>
        <w:textAlignment w:val="auto"/>
        <w:rPr>
          <w:rFonts w:hint="default" w:ascii="Times New Roman" w:hAnsi="Times New Roman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color w:val="auto"/>
          <w:sz w:val="32"/>
          <w:szCs w:val="32"/>
          <w:lang w:val="en-US" w:eastAsia="zh-CN"/>
        </w:rPr>
        <w:t>联系电话：</w:t>
      </w:r>
      <w:r>
        <w:rPr>
          <w:rFonts w:hint="eastAsia" w:ascii="Times New Roman" w:hAnsi="Times New Roman" w:eastAsia="方正仿宋_GBK"/>
          <w:color w:val="auto"/>
          <w:sz w:val="32"/>
          <w:szCs w:val="32"/>
          <w:lang w:val="en-US" w:eastAsia="zh-CN"/>
        </w:rPr>
        <w:t>023-</w:t>
      </w:r>
      <w:r>
        <w:rPr>
          <w:rFonts w:hint="eastAsia" w:ascii="Times New Roman" w:hAnsi="Times New Roman" w:eastAsia="方正仿宋_GBK"/>
          <w:color w:val="auto"/>
          <w:sz w:val="32"/>
          <w:szCs w:val="32"/>
        </w:rPr>
        <w:t>6</w:t>
      </w:r>
      <w:r>
        <w:rPr>
          <w:rFonts w:hint="eastAsia" w:ascii="Times New Roman" w:hAnsi="Times New Roman" w:eastAsia="方正仿宋_GBK"/>
          <w:color w:val="auto"/>
          <w:sz w:val="32"/>
          <w:szCs w:val="32"/>
          <w:lang w:val="en-US" w:eastAsia="zh-CN"/>
        </w:rPr>
        <w:t>3003526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94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color w:val="auto"/>
          <w:sz w:val="32"/>
          <w:szCs w:val="32"/>
          <w:lang w:val="en-US" w:eastAsia="zh-CN"/>
        </w:rPr>
        <w:t>地    址：渝中区双钢路3号科协大厦裙楼318办公室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94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color w:val="auto"/>
          <w:sz w:val="32"/>
          <w:szCs w:val="32"/>
          <w:lang w:val="en-US" w:eastAsia="zh-CN"/>
        </w:rPr>
        <w:t>邮政编码：400013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94" w:lineRule="exact"/>
        <w:textAlignment w:val="auto"/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94" w:lineRule="exact"/>
        <w:ind w:left="1598" w:leftChars="304" w:hanging="960" w:hangingChars="300"/>
        <w:textAlignment w:val="auto"/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附件：202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年度科技领域“感动重庆十大人物”拟推荐候选人名单</w:t>
      </w:r>
    </w:p>
    <w:p>
      <w:pP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</w:pPr>
      <w:bookmarkStart w:id="1" w:name="_GoBack"/>
      <w:bookmarkEnd w:id="1"/>
    </w:p>
    <w:p>
      <w:pPr>
        <w:pStyle w:val="2"/>
        <w:rPr>
          <w:rFonts w:hint="eastAsia"/>
          <w:color w:val="auto"/>
          <w:lang w:eastAsia="zh-CN"/>
        </w:rPr>
      </w:pPr>
    </w:p>
    <w:p>
      <w:pPr>
        <w:rPr>
          <w:rFonts w:hint="eastAsia"/>
          <w:color w:val="auto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94" w:lineRule="exact"/>
        <w:ind w:firstLine="4800" w:firstLineChars="15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 xml:space="preserve">重庆市科学技术协会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94" w:lineRule="exact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 xml:space="preserve">                         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 xml:space="preserve">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202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年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9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月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11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 xml:space="preserve">日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94" w:lineRule="exact"/>
        <w:textAlignment w:val="auto"/>
        <w:rPr>
          <w:rFonts w:hint="eastAsia" w:ascii="方正黑体_GBK" w:hAnsi="方正黑体_GBK" w:eastAsia="方正黑体_GBK" w:cs="方正黑体_GBK"/>
          <w:color w:val="auto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  <w:lang w:eastAsia="zh-CN"/>
        </w:rPr>
        <w:br w:type="page"/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594" w:lineRule="exact"/>
        <w:textAlignment w:val="auto"/>
        <w:rPr>
          <w:rFonts w:hint="eastAsia" w:ascii="方正黑体_GBK" w:hAnsi="方正黑体_GBK" w:eastAsia="方正黑体_GBK" w:cs="方正黑体_GBK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黑体_GBK" w:hAnsi="方正黑体_GBK" w:eastAsia="方正黑体_GBK" w:cs="方正黑体_GBK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94" w:lineRule="exact"/>
        <w:textAlignment w:val="auto"/>
        <w:rPr>
          <w:rFonts w:hint="default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 w:val="0"/>
        <w:spacing w:line="594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202</w:t>
      </w:r>
      <w:r>
        <w:rPr>
          <w:rFonts w:hint="eastAsia" w:ascii="Times New Roman" w:hAnsi="Times New Roman" w:eastAsia="方正小标宋_GBK" w:cs="Times New Roman"/>
          <w:sz w:val="44"/>
          <w:szCs w:val="44"/>
          <w:lang w:val="en-US" w:eastAsia="zh-CN"/>
        </w:rPr>
        <w:t>6</w:t>
      </w: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年度科技领域“感动重庆十大人物”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 w:val="0"/>
        <w:spacing w:line="594" w:lineRule="exact"/>
        <w:jc w:val="center"/>
        <w:textAlignment w:val="auto"/>
        <w:rPr>
          <w:rFonts w:hint="default" w:ascii="Times New Roman" w:hAnsi="Times New Roman" w:eastAsia="方正小标宋_GBK" w:cs="Times New Roman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拟推荐候选人</w:t>
      </w:r>
      <w:r>
        <w:rPr>
          <w:rFonts w:hint="default" w:ascii="Times New Roman" w:hAnsi="Times New Roman" w:eastAsia="方正小标宋_GBK" w:cs="Times New Roman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名单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594" w:lineRule="exact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 w:ascii="方正楷体_GBK" w:hAnsi="方正楷体_GBK" w:eastAsia="方正楷体_GBK" w:cs="方正楷体_GBK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（排名不分先后）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94" w:lineRule="exact"/>
        <w:ind w:right="0"/>
        <w:jc w:val="both"/>
        <w:textAlignment w:val="auto"/>
        <w:rPr>
          <w:rFonts w:hint="default" w:ascii="Times New Roman" w:hAnsi="Times New Roman" w:eastAsia="方正仿宋_GBK" w:cs="Times New Roman"/>
          <w:color w:val="000000" w:themeColor="text1"/>
          <w:kern w:val="2"/>
          <w:sz w:val="32"/>
          <w:szCs w:val="32"/>
          <w:lang w:val="en-US" w:eastAsia="zh" w:bidi="ar-SA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4" w:lineRule="exact"/>
        <w:ind w:left="0" w:right="0" w:rightChars="0" w:firstLine="640" w:firstLineChars="200"/>
        <w:textAlignment w:val="auto"/>
        <w:outlineLvl w:val="9"/>
        <w:rPr>
          <w:rFonts w:hint="default" w:ascii="Times New Roman" w:hAnsi="Times New Roman" w:cs="Times New Roman"/>
          <w:color w:val="000000"/>
          <w:lang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代方银   西南大学蚕桑纺织与生物质科学学院院长，教授</w:t>
      </w:r>
    </w:p>
    <w:p>
      <w:pPr>
        <w:keepNext w:val="0"/>
        <w:keepLines w:val="0"/>
        <w:pageBreakBefore w:val="0"/>
        <w:widowControl w:val="0"/>
        <w:shd w:val="clear" w:color="auto" w:fill="auto"/>
        <w:suppressAutoHyphens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2114" w:leftChars="303" w:hanging="1478" w:hangingChars="462"/>
        <w:jc w:val="both"/>
        <w:textAlignment w:val="baseline"/>
        <w:rPr>
          <w:rFonts w:hint="eastAsia" w:ascii="Times New Roman" w:hAnsi="Times New Roman" w:eastAsia="方正仿宋_GBK" w:cs="方正仿宋_GBK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方正仿宋_GBK"/>
          <w:color w:val="000000"/>
          <w:sz w:val="32"/>
          <w:szCs w:val="32"/>
          <w:lang w:eastAsia="zh-CN"/>
        </w:rPr>
        <w:t>吕玉香</w:t>
      </w:r>
      <w:r>
        <w:rPr>
          <w:rFonts w:hint="eastAsia" w:ascii="Times New Roman" w:hAnsi="Times New Roman" w:eastAsia="方正仿宋_GBK" w:cs="方正仿宋_GBK"/>
          <w:color w:val="000000"/>
          <w:sz w:val="32"/>
          <w:szCs w:val="32"/>
          <w:lang w:val="en-US" w:eastAsia="zh-CN"/>
        </w:rPr>
        <w:t xml:space="preserve">   </w:t>
      </w:r>
      <w:r>
        <w:rPr>
          <w:rFonts w:hint="eastAsia" w:ascii="Times New Roman" w:hAnsi="Times New Roman" w:eastAsia="方正仿宋_GBK" w:cs="方正仿宋_GBK"/>
          <w:color w:val="000000"/>
          <w:sz w:val="32"/>
          <w:szCs w:val="32"/>
          <w:lang w:eastAsia="zh-CN"/>
        </w:rPr>
        <w:t>重庆市地矿局208地质队副总工程师、科创中心主任，正高级工程师</w:t>
      </w:r>
    </w:p>
    <w:p>
      <w:pPr>
        <w:pStyle w:val="10"/>
        <w:ind w:left="638" w:leftChars="304" w:firstLine="0" w:firstLineChars="0"/>
        <w:jc w:val="both"/>
      </w:pPr>
      <w:r>
        <w:rPr>
          <w:rFonts w:hint="eastAsia" w:ascii="Times New Roman" w:hAnsi="Times New Roman" w:eastAsia="方正仿宋_GBK" w:cs="方正仿宋_GBK"/>
          <w:color w:val="000000"/>
          <w:kern w:val="2"/>
          <w:sz w:val="32"/>
          <w:szCs w:val="32"/>
          <w:lang w:val="en-US" w:eastAsia="zh-CN" w:bidi="ar-SA"/>
        </w:rPr>
        <w:t>重庆海辰储能科技有限公司灯塔工厂建设攻坚团队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94" w:lineRule="exact"/>
        <w:ind w:left="0" w:leftChars="0" w:right="0" w:firstLine="1280" w:firstLineChars="400"/>
        <w:jc w:val="both"/>
        <w:textAlignment w:val="auto"/>
        <w:rPr>
          <w:rFonts w:hint="default" w:ascii="Times New Roman" w:hAnsi="Times New Roman" w:eastAsia="方正仿宋_GBK" w:cs="Times New Roman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1906" w:h="16838"/>
      <w:pgMar w:top="1984" w:right="1417" w:bottom="1644" w:left="1417" w:header="851" w:footer="992" w:gutter="0"/>
      <w:paperSrc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简体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4D261B"/>
    <w:rsid w:val="0FB21492"/>
    <w:rsid w:val="18F46883"/>
    <w:rsid w:val="1C162F5F"/>
    <w:rsid w:val="1DF3D362"/>
    <w:rsid w:val="1DFD03D5"/>
    <w:rsid w:val="1EEB45E2"/>
    <w:rsid w:val="1F5450E0"/>
    <w:rsid w:val="1FFF13EF"/>
    <w:rsid w:val="1FFF88F9"/>
    <w:rsid w:val="26675E72"/>
    <w:rsid w:val="271B4F71"/>
    <w:rsid w:val="27B80900"/>
    <w:rsid w:val="2C210F41"/>
    <w:rsid w:val="2DFB5D5D"/>
    <w:rsid w:val="2FFF9B57"/>
    <w:rsid w:val="31D2D774"/>
    <w:rsid w:val="33BF0FDF"/>
    <w:rsid w:val="349BBDC7"/>
    <w:rsid w:val="36FF3D14"/>
    <w:rsid w:val="3B95AE38"/>
    <w:rsid w:val="3BEF2889"/>
    <w:rsid w:val="3DA65930"/>
    <w:rsid w:val="3DD55A50"/>
    <w:rsid w:val="3DE83E7B"/>
    <w:rsid w:val="3F6F11F5"/>
    <w:rsid w:val="3FBFCA97"/>
    <w:rsid w:val="494E732B"/>
    <w:rsid w:val="554A3E68"/>
    <w:rsid w:val="59F6278E"/>
    <w:rsid w:val="5BCB7046"/>
    <w:rsid w:val="5CBFDDFE"/>
    <w:rsid w:val="5DFE5E4E"/>
    <w:rsid w:val="5DFE7244"/>
    <w:rsid w:val="5E7EA66B"/>
    <w:rsid w:val="5EBCFB13"/>
    <w:rsid w:val="5EE9099F"/>
    <w:rsid w:val="5F3E6724"/>
    <w:rsid w:val="5F757DE3"/>
    <w:rsid w:val="5FCE5E29"/>
    <w:rsid w:val="5FFFCE01"/>
    <w:rsid w:val="60E85613"/>
    <w:rsid w:val="61EB5EE8"/>
    <w:rsid w:val="627D498B"/>
    <w:rsid w:val="64E411B3"/>
    <w:rsid w:val="657FA02D"/>
    <w:rsid w:val="67FDC644"/>
    <w:rsid w:val="67FF357D"/>
    <w:rsid w:val="69FD7624"/>
    <w:rsid w:val="73642C24"/>
    <w:rsid w:val="73BF3584"/>
    <w:rsid w:val="75FB06D1"/>
    <w:rsid w:val="76FF1A31"/>
    <w:rsid w:val="77BD62DA"/>
    <w:rsid w:val="77E5878E"/>
    <w:rsid w:val="77E75208"/>
    <w:rsid w:val="7AD46A2C"/>
    <w:rsid w:val="7AEC944A"/>
    <w:rsid w:val="7AEF0A4B"/>
    <w:rsid w:val="7B7D8979"/>
    <w:rsid w:val="7BBDFC86"/>
    <w:rsid w:val="7BFB9AA7"/>
    <w:rsid w:val="7CFFDC51"/>
    <w:rsid w:val="7D5E6A79"/>
    <w:rsid w:val="7DE3B079"/>
    <w:rsid w:val="7DE950D1"/>
    <w:rsid w:val="7DF2C878"/>
    <w:rsid w:val="7E7BCC60"/>
    <w:rsid w:val="7EA44F00"/>
    <w:rsid w:val="7EAD47D2"/>
    <w:rsid w:val="7F4C1CB6"/>
    <w:rsid w:val="7FDDDCA6"/>
    <w:rsid w:val="7FEE8FFA"/>
    <w:rsid w:val="7FEF0C42"/>
    <w:rsid w:val="7FF1EC4D"/>
    <w:rsid w:val="7FF702FF"/>
    <w:rsid w:val="7FF771FB"/>
    <w:rsid w:val="7FF7DD82"/>
    <w:rsid w:val="7FFBB3F5"/>
    <w:rsid w:val="7FFFE1FD"/>
    <w:rsid w:val="8FFBA11C"/>
    <w:rsid w:val="9F6FCC43"/>
    <w:rsid w:val="9FD315C0"/>
    <w:rsid w:val="A7AA8B4E"/>
    <w:rsid w:val="A7D31A56"/>
    <w:rsid w:val="AA560B00"/>
    <w:rsid w:val="AA9B067E"/>
    <w:rsid w:val="ABF3D25D"/>
    <w:rsid w:val="AE37BF8E"/>
    <w:rsid w:val="AFBF058B"/>
    <w:rsid w:val="B3CF0C9A"/>
    <w:rsid w:val="B3FBB8BF"/>
    <w:rsid w:val="B5F365D8"/>
    <w:rsid w:val="B746DDAB"/>
    <w:rsid w:val="B9BFCA8D"/>
    <w:rsid w:val="BA7B23C6"/>
    <w:rsid w:val="BD7FFADC"/>
    <w:rsid w:val="BDFF69AF"/>
    <w:rsid w:val="BEEE664A"/>
    <w:rsid w:val="BEFFD713"/>
    <w:rsid w:val="BF3548CE"/>
    <w:rsid w:val="BF3E7F5F"/>
    <w:rsid w:val="BF5FD025"/>
    <w:rsid w:val="BF7732C3"/>
    <w:rsid w:val="BFED8A4C"/>
    <w:rsid w:val="BFFDDD9A"/>
    <w:rsid w:val="C3FE720E"/>
    <w:rsid w:val="CF5D710C"/>
    <w:rsid w:val="D7FC487E"/>
    <w:rsid w:val="D7FF9E7B"/>
    <w:rsid w:val="D91DEB60"/>
    <w:rsid w:val="DBFF245B"/>
    <w:rsid w:val="DDEFC283"/>
    <w:rsid w:val="DE7E34B0"/>
    <w:rsid w:val="DECF0FF4"/>
    <w:rsid w:val="DEDDE6F2"/>
    <w:rsid w:val="DEFF9FF7"/>
    <w:rsid w:val="DF3F9211"/>
    <w:rsid w:val="DF7D6143"/>
    <w:rsid w:val="DF7F1A4F"/>
    <w:rsid w:val="DF7F249C"/>
    <w:rsid w:val="E2EF5AC3"/>
    <w:rsid w:val="E3F6A16C"/>
    <w:rsid w:val="E6BE5554"/>
    <w:rsid w:val="E7D8D2E8"/>
    <w:rsid w:val="E7FF3A0E"/>
    <w:rsid w:val="EBF38190"/>
    <w:rsid w:val="ECF7A729"/>
    <w:rsid w:val="ECFFBCB1"/>
    <w:rsid w:val="EDFF17A6"/>
    <w:rsid w:val="EEFB726F"/>
    <w:rsid w:val="EF6FD991"/>
    <w:rsid w:val="EFD24347"/>
    <w:rsid w:val="EFEFA6B9"/>
    <w:rsid w:val="EFF76964"/>
    <w:rsid w:val="F3F34E77"/>
    <w:rsid w:val="F4DE668F"/>
    <w:rsid w:val="F5BD58BF"/>
    <w:rsid w:val="F6FDB85A"/>
    <w:rsid w:val="F77EF69F"/>
    <w:rsid w:val="F7D7A6FB"/>
    <w:rsid w:val="F7EC4111"/>
    <w:rsid w:val="F7F7CFED"/>
    <w:rsid w:val="F7FB9294"/>
    <w:rsid w:val="FA6CDF6B"/>
    <w:rsid w:val="FAFAE030"/>
    <w:rsid w:val="FBB64EA6"/>
    <w:rsid w:val="FBBB818A"/>
    <w:rsid w:val="FBF238F4"/>
    <w:rsid w:val="FBFD7B03"/>
    <w:rsid w:val="FCDB1BCC"/>
    <w:rsid w:val="FCDCA98D"/>
    <w:rsid w:val="FDD94B35"/>
    <w:rsid w:val="FDFFF3E2"/>
    <w:rsid w:val="FE7D6506"/>
    <w:rsid w:val="FEC7513B"/>
    <w:rsid w:val="FEDD09F7"/>
    <w:rsid w:val="FEDF09AC"/>
    <w:rsid w:val="FEEB2FD3"/>
    <w:rsid w:val="FEFF56E9"/>
    <w:rsid w:val="FF3B1BAF"/>
    <w:rsid w:val="FF3B4986"/>
    <w:rsid w:val="FF6B966C"/>
    <w:rsid w:val="FF6F81D9"/>
    <w:rsid w:val="FF7538C9"/>
    <w:rsid w:val="FF7CE069"/>
    <w:rsid w:val="FFA3E10C"/>
    <w:rsid w:val="FFDECFAA"/>
    <w:rsid w:val="FFEBDFD2"/>
    <w:rsid w:val="FFFB6802"/>
    <w:rsid w:val="FFFF5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qFormat="1" w:uiPriority="99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qFormat/>
    <w:uiPriority w:val="0"/>
  </w:style>
  <w:style w:type="table" w:default="1" w:styleId="7">
    <w:name w:val="Normal Table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index 7"/>
    <w:basedOn w:val="1"/>
    <w:next w:val="1"/>
    <w:unhideWhenUsed/>
    <w:qFormat/>
    <w:uiPriority w:val="99"/>
    <w:pPr>
      <w:ind w:left="252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正文文本1"/>
    <w:basedOn w:val="1"/>
    <w:qFormat/>
    <w:uiPriority w:val="0"/>
    <w:pPr>
      <w:jc w:val="center"/>
    </w:pPr>
    <w:rPr>
      <w:sz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449</Words>
  <Characters>493</Characters>
  <Paragraphs>40</Paragraphs>
  <TotalTime>0</TotalTime>
  <ScaleCrop>false</ScaleCrop>
  <LinksUpToDate>false</LinksUpToDate>
  <CharactersWithSpaces>552</CharactersWithSpaces>
  <Application>WPS Office_11.8.2.8593_F1E327BC-269C-435d-A152-05C5408002CA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2020-10-26T23:08:00Z</dcterms:created>
  <dc:creator>xiaoxia</dc:creator>
  <cp:lastModifiedBy>bgs</cp:lastModifiedBy>
  <cp:lastPrinted>2026-09-11T06:35:44Z</cp:lastPrinted>
  <dcterms:modified xsi:type="dcterms:W3CDTF">2026-09-11T06:35:57Z</dcterms:modified>
  <dc:title>重庆市科学技术协会关于“典赞•2020科普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2052-11.8.2.8593</vt:lpwstr>
  </property>
  <property fmtid="{D5CDD505-2E9C-101B-9397-08002B2CF9AE}" pid="3" name="ICV">
    <vt:lpwstr>B322D8367B7E696D9A4DB5684DEA255E_43</vt:lpwstr>
  </property>
</Properties>
</file>